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20" w:rsidRDefault="00F06C20" w:rsidP="00EA240D">
      <w:pPr>
        <w:tabs>
          <w:tab w:val="left" w:pos="5812"/>
        </w:tabs>
        <w:spacing w:after="120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5F75" w:rsidRDefault="00EA240D" w:rsidP="00EA240D">
      <w:pPr>
        <w:tabs>
          <w:tab w:val="left" w:pos="5812"/>
        </w:tabs>
        <w:spacing w:after="1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-130175</wp:posOffset>
            </wp:positionV>
            <wp:extent cx="6866255" cy="2639695"/>
            <wp:effectExtent l="19050" t="0" r="0" b="0"/>
            <wp:wrapSquare wrapText="bothSides"/>
            <wp:docPr id="3" name="Рисунок 2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75" w:rsidRPr="009F0CC1" w:rsidRDefault="003D5F75" w:rsidP="00EA240D">
      <w:pPr>
        <w:rPr>
          <w:i/>
          <w:lang w:val="uk-UA"/>
        </w:rPr>
      </w:pPr>
      <w:r w:rsidRPr="009F0CC1">
        <w:rPr>
          <w:i/>
          <w:lang w:val="uk-UA"/>
        </w:rPr>
        <w:t>Пам’ятаймо, що за нашою чудовою піснею перше слово належить нашому народному танцю</w:t>
      </w:r>
      <w:r w:rsidRPr="009F0CC1">
        <w:rPr>
          <w:i/>
          <w:lang w:val="uk-UA"/>
        </w:rPr>
        <w:br/>
      </w:r>
      <w:r w:rsidRPr="009F0CC1">
        <w:rPr>
          <w:b/>
          <w:i/>
          <w:lang w:val="uk-UA"/>
        </w:rPr>
        <w:t>Василь Верховинець</w:t>
      </w:r>
    </w:p>
    <w:p w:rsidR="003D5F75" w:rsidRPr="009F0CC1" w:rsidRDefault="003D5F75" w:rsidP="00EA240D">
      <w:pPr>
        <w:rPr>
          <w:i/>
          <w:lang w:val="uk-UA"/>
        </w:rPr>
      </w:pPr>
      <w:r w:rsidRPr="009F0CC1">
        <w:rPr>
          <w:i/>
          <w:lang w:val="uk-UA"/>
        </w:rPr>
        <w:t>Український танок не пустощі, він основний вияв нашої культури, це – національна зброя!..</w:t>
      </w:r>
      <w:r w:rsidRPr="009F0CC1">
        <w:rPr>
          <w:i/>
          <w:lang w:val="uk-UA"/>
        </w:rPr>
        <w:br/>
      </w:r>
      <w:r w:rsidRPr="009F0CC1">
        <w:rPr>
          <w:b/>
          <w:i/>
          <w:lang w:val="uk-UA"/>
        </w:rPr>
        <w:t>Василь Авраменко</w:t>
      </w:r>
    </w:p>
    <w:p w:rsidR="00A02943" w:rsidRPr="001A77A8" w:rsidRDefault="003D5F75" w:rsidP="001A77A8">
      <w:pPr>
        <w:rPr>
          <w:i/>
          <w:lang w:val="uk-UA"/>
        </w:rPr>
      </w:pPr>
      <w:r w:rsidRPr="009F0CC1">
        <w:rPr>
          <w:i/>
          <w:lang w:val="uk-UA"/>
        </w:rPr>
        <w:t>Танець — поезія, зрима пісня, містіть у собі сутність народної душі, емоційній літопис народу, який яскраво розповідає про історію почуттів та пережитих емоцій</w:t>
      </w:r>
      <w:r w:rsidRPr="009F0CC1">
        <w:rPr>
          <w:i/>
          <w:lang w:val="uk-UA"/>
        </w:rPr>
        <w:br/>
      </w:r>
      <w:r w:rsidRPr="009F0CC1">
        <w:rPr>
          <w:b/>
          <w:i/>
          <w:lang w:val="uk-UA"/>
        </w:rPr>
        <w:t>Павло Вірський</w:t>
      </w:r>
      <w:r w:rsidR="00F33368" w:rsidRPr="00D539C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A3487" w:rsidRPr="00D539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D539CB" w:rsidRDefault="00D539CB" w:rsidP="00A02943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B4D36" w:rsidRPr="00A02943" w:rsidRDefault="00525104" w:rsidP="003D5F75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Концепція та основні положення </w:t>
      </w:r>
      <w:r w:rsidR="000868C2" w:rsidRPr="00A029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Pr="00A029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іжнародного фестивалю</w:t>
      </w:r>
      <w:r w:rsidR="004D734E" w:rsidRPr="00A029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українського народного та</w:t>
      </w:r>
      <w:r w:rsidR="000868C2" w:rsidRPr="00A029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нцю "ГопакФ</w:t>
      </w:r>
      <w:r w:rsidR="004D734E" w:rsidRPr="00A029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ест".</w:t>
      </w:r>
    </w:p>
    <w:p w:rsidR="00A02943" w:rsidRDefault="00A02943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2943" w:rsidRDefault="004D734E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Народ </w:t>
      </w:r>
      <w:r w:rsidR="000A0F0F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не кількісне.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5FA3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Народ </w:t>
      </w:r>
      <w:r w:rsidR="000A0F0F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5FA3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земля, кров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і дух. В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ідніми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у народу землю, але якщо збереже</w:t>
      </w:r>
      <w:r w:rsidR="00915FA3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кров і дух - такий народ 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знайде свою землю.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епереможна жага волі, здатність захистити свою землю і духовність, створити дер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жаву перетворює народ на націю. В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українського народу є все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земля, дух і держава. </w:t>
      </w:r>
    </w:p>
    <w:p w:rsidR="00453F35" w:rsidRPr="00A02943" w:rsidRDefault="00915FA3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Духовність народу - 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це насамперед його своє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рідні вірування,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звичаї </w:t>
      </w:r>
      <w:r w:rsidR="004B4D36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мова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 народ</w:t>
      </w:r>
      <w:r w:rsidR="004D734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на музика, пісня і танець. Я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 w:rsidR="004B4D36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родині кровний зв'язок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так 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народне мистецтво і національна культур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а забезпечує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етнічну єдність, 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духовний та історичний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зв</w:t>
      </w:r>
      <w:r w:rsidR="004D734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'язок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734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поколінь. С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пільна</w:t>
      </w:r>
      <w:r w:rsidR="000868C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історична культурна та духовна</w:t>
      </w:r>
      <w:r w:rsidR="004D734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спадщина об'єднує украї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нців </w:t>
      </w:r>
      <w:r w:rsidR="00BB5F53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сього світу в духовну українську громаду. </w:t>
      </w:r>
      <w:r w:rsidR="004D734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Нічого так не руйнує націю як </w:t>
      </w:r>
      <w:r w:rsidR="000868C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4D734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голодомор</w:t>
      </w:r>
      <w:r w:rsidR="000868C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4D734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духу. Я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к можлив</w:t>
      </w:r>
      <w:r w:rsidR="000868C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відмовлятись від батьківс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ької духовної спадщини</w:t>
      </w:r>
      <w:r w:rsidR="00C1328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?!</w:t>
      </w:r>
    </w:p>
    <w:p w:rsidR="00453F35" w:rsidRPr="00A02943" w:rsidRDefault="004D734E" w:rsidP="00CA038B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країнська національн</w:t>
      </w:r>
      <w:r w:rsidR="00915FA3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культура повинна бути одним з найвищих пріоритетів 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українського суспільства. 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61BD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сучасних реаліях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61BD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коли</w:t>
      </w:r>
      <w:r w:rsidR="00F62BE8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молода незалежна держава</w:t>
      </w:r>
      <w:r w:rsidR="00461BD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1BD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Україна</w:t>
      </w:r>
      <w:r w:rsidR="009046F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стала на шлях</w:t>
      </w:r>
      <w:r w:rsidR="00F62BE8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світової політичної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62BE8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економічної</w:t>
      </w:r>
      <w:r w:rsidR="00515E1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культурної </w:t>
      </w:r>
      <w:r w:rsidR="00F62BE8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інтеграції</w:t>
      </w:r>
      <w:r w:rsidR="00E300B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великий ризик культурної аси</w:t>
      </w:r>
      <w:r w:rsidR="009046F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міляції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15FA3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 збереження </w:t>
      </w:r>
      <w:r w:rsidR="009046F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самобутньої української </w:t>
      </w:r>
      <w:r w:rsidR="005F5876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народної культури є важливим завданням культурно-мистецької спільноти</w:t>
      </w:r>
      <w:r w:rsidR="009046F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D2DAB" w:rsidRPr="00A02943" w:rsidRDefault="00BB2E51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Невід'ємним та </w:t>
      </w:r>
      <w:r w:rsidR="007D3E4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одним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найяскравіших </w:t>
      </w:r>
      <w:r w:rsidR="007D3E4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досягнень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національної культури та народної творчості є народний </w:t>
      </w:r>
      <w:r w:rsidR="00FD2DAB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танець. Народна творчість та</w:t>
      </w:r>
      <w:r w:rsidR="002C7F00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521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самовіддана</w:t>
      </w:r>
      <w:r w:rsidR="00FB744B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творча</w:t>
      </w:r>
      <w:r w:rsidR="00D4521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праця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7F00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видатних</w:t>
      </w:r>
      <w:r w:rsidR="00D4521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діячів української культури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B744B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насамперед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82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D4521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77EA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Верхо</w:t>
      </w:r>
      <w:r w:rsidR="00D4521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винця,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521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E50E7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0EF2">
        <w:rPr>
          <w:rFonts w:ascii="Times New Roman" w:eastAsia="Times New Roman" w:hAnsi="Times New Roman" w:cs="Times New Roman"/>
          <w:sz w:val="28"/>
          <w:szCs w:val="28"/>
          <w:lang w:val="uk-UA"/>
        </w:rPr>
        <w:t>Аврамен</w:t>
      </w:r>
      <w:r w:rsidR="00D4521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ка,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521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П.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521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Вірського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B744B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заклал</w:t>
      </w:r>
      <w:r w:rsidR="00FD2DAB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и фундаментальні основи</w:t>
      </w:r>
      <w:r w:rsidR="00FB744B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розвитку, збереження, передавання та актуалізаці</w:t>
      </w:r>
      <w:r w:rsidR="007560C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музично</w:t>
      </w:r>
      <w:r w:rsidR="00FB744B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-хореографічної традиції.</w:t>
      </w:r>
      <w:r w:rsidR="00E50E7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B744B" w:rsidRPr="00A02943" w:rsidRDefault="00E50E74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великого яскравого різноманіття українських народних танців </w:t>
      </w:r>
      <w:r w:rsidR="007560C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саме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"Гопак" займає особливе </w:t>
      </w:r>
      <w:r w:rsidR="00FD2DAB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місце. </w:t>
      </w:r>
      <w:r w:rsidR="0052510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Виникнувши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87BF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77EA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FC47D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 із</w:t>
      </w:r>
      <w:r w:rsidR="00FE77EA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обряд</w:t>
      </w:r>
      <w:r w:rsidR="00FC47D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ініціації воїнів</w:t>
      </w:r>
      <w:r w:rsidR="000A0F0F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C47D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він був невід'ємною частиною побуту запорізь</w:t>
      </w:r>
      <w:r w:rsidR="00C823DF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FC47D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х козаків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47D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збагачений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народною творчістю</w:t>
      </w:r>
      <w:r w:rsidR="00461BD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A0F0F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795F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відшліфований талантом видатних українських хореографів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"Гопак"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став справжнім маніфестом української національної культури. </w:t>
      </w:r>
      <w:r w:rsidR="00453F3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цьому</w:t>
      </w:r>
      <w:r w:rsidR="000B365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танці сконцентрувались </w:t>
      </w:r>
      <w:r w:rsidR="00461BD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своєрідні історичні та етнографічні особливості українського народу,</w:t>
      </w:r>
      <w:r w:rsidR="000B365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1BD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найкращі риси національного українського характеру.</w:t>
      </w:r>
      <w:r w:rsidR="00A300A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</w:t>
      </w:r>
      <w:r w:rsidR="0021689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77EA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при розробці</w:t>
      </w:r>
      <w:r w:rsidR="00887BF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 </w:t>
      </w:r>
      <w:r w:rsidR="0021689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фестивалю українського народного танцю</w:t>
      </w:r>
      <w:r w:rsidR="00887BF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E77EA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організатори</w:t>
      </w:r>
      <w:r w:rsidR="00887BF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головну</w:t>
      </w:r>
      <w:r w:rsidR="0021689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уваг</w:t>
      </w:r>
      <w:r w:rsidR="000A0F0F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1689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приділя</w:t>
      </w:r>
      <w:r w:rsidR="00FE77EA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r w:rsidR="00A300A2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танцю гопак,</w:t>
      </w:r>
      <w:r w:rsidR="00887BF4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00A2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як найбільш популярному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00A2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00A2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Україні народному танцю, який став визнаним </w:t>
      </w:r>
      <w:r w:rsidR="00887BF4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300A2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світі символом української національної народної культури.</w:t>
      </w:r>
    </w:p>
    <w:p w:rsidR="00E752D7" w:rsidRPr="00A02943" w:rsidRDefault="00BE6EED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Міжнародний фестиваль українського народного 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танцю "ГопакФест" </w:t>
      </w:r>
      <w:r w:rsidR="000A0F0F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</w:t>
      </w:r>
      <w:r w:rsidR="000A0F0F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остійно 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діюча фестивальна програма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народної творчості за участю танцю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вальних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колективів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та української діасп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ори</w:t>
      </w:r>
      <w:r w:rsidR="00086340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A0F0F" w:rsidRPr="00A02943" w:rsidRDefault="00BE6EED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Головні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мета та завдання фестивалю</w:t>
      </w:r>
      <w:r w:rsidR="000A0F0F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0A0F0F" w:rsidRPr="00A02943" w:rsidRDefault="00BE6EED" w:rsidP="00A02943">
      <w:pPr>
        <w:pStyle w:val="a3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відродження, збереження та розвиток української народної хореографії; </w:t>
      </w:r>
    </w:p>
    <w:p w:rsidR="0051590B" w:rsidRPr="00A02943" w:rsidRDefault="00BE6EED" w:rsidP="00A02943">
      <w:pPr>
        <w:pStyle w:val="a3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єдиного куль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турного простору в українському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суспільстві та розвит</w:t>
      </w:r>
      <w:r w:rsidR="0051590B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ок національної самосвідомості;</w:t>
      </w:r>
    </w:p>
    <w:p w:rsidR="0051590B" w:rsidRPr="00A02943" w:rsidRDefault="00BE6EED" w:rsidP="00A02943">
      <w:pPr>
        <w:pStyle w:val="a3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об’єднання українців усього світу на засадах спільної історико-культурної спадщини; </w:t>
      </w:r>
    </w:p>
    <w:p w:rsidR="00E752D7" w:rsidRPr="00A02943" w:rsidRDefault="00BE6EED" w:rsidP="00A02943">
      <w:pPr>
        <w:pStyle w:val="a3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професійних</w:t>
      </w:r>
      <w:r w:rsidR="00F3497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творчих та особистих зв'язків у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культурно мистецькій професійній та аматорській спільноті та створення за</w:t>
      </w:r>
      <w:r w:rsidR="00F3497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сад для активізації та зростанню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суспільного впливу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прихильників народної української культури.</w:t>
      </w:r>
      <w:r w:rsidR="00E752D7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02B9C" w:rsidRDefault="00E752D7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фестивалю </w:t>
      </w:r>
      <w:r w:rsidR="0051590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482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="00515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ромадська </w:t>
      </w:r>
      <w:r w:rsidR="00086340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D41009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086340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Танцювальний клуб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086340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Модус-Ніка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B02B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86340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 "ГопакФест"</w:t>
      </w:r>
      <w:r w:rsidR="00482B8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захід кул</w:t>
      </w:r>
      <w:r w:rsidR="0051590B">
        <w:rPr>
          <w:rFonts w:ascii="Times New Roman" w:eastAsia="Times New Roman" w:hAnsi="Times New Roman" w:cs="Times New Roman"/>
          <w:sz w:val="28"/>
          <w:szCs w:val="28"/>
          <w:lang w:val="uk-UA"/>
        </w:rPr>
        <w:t>ьтурно-</w:t>
      </w:r>
      <w:r w:rsidR="00086340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мистецької громадської ініціативи "Українська духовна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6340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громада".</w:t>
      </w:r>
      <w:r w:rsidR="009B2B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Фестиваль провадиться за сприяння</w:t>
      </w:r>
      <w:r w:rsidR="009B2B6D" w:rsidRPr="009B2B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2B6D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Національної спілки</w:t>
      </w:r>
      <w:r w:rsidR="009B2B6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хореографів України</w:t>
      </w:r>
      <w:r w:rsidR="009B2B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6340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752D7" w:rsidRPr="00A02943" w:rsidRDefault="003F3F37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</w:t>
      </w:r>
      <w:r w:rsidR="006F2C5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затори передбачають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долучити</w:t>
      </w:r>
      <w:r w:rsidR="009B2B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сприяння в проведенні фестивалю"ГопакФест"</w:t>
      </w:r>
      <w:r w:rsidR="00B02B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Національну всеукраїнську музичну спілку, Музей історії українського хореографічного мистецтва, </w:t>
      </w:r>
      <w:r w:rsidR="006F2C5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 науки, молоді та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спорту КМДА, Департамент культури КМДА, </w:t>
      </w:r>
      <w:r w:rsidR="0009676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F2C5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овариство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зв'язків з україн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>цями за межами України «Україна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-світ».</w:t>
      </w:r>
    </w:p>
    <w:p w:rsidR="00E752D7" w:rsidRDefault="000C7DBB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міжнародний ф</w:t>
      </w:r>
      <w:r w:rsidR="00086340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естиваль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українського народного танцю</w:t>
      </w:r>
      <w:r w:rsidR="006F2C5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"ГопакФест"</w:t>
      </w:r>
      <w:r w:rsidR="00086340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передбачається пр</w:t>
      </w:r>
      <w:r w:rsidR="00C0601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водити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86340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0EF2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5965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5397">
        <w:rPr>
          <w:rFonts w:ascii="Times New Roman" w:eastAsia="Times New Roman" w:hAnsi="Times New Roman" w:cs="Times New Roman"/>
          <w:sz w:val="28"/>
          <w:szCs w:val="28"/>
          <w:lang w:val="uk-UA"/>
        </w:rPr>
        <w:t>Києві в лютому 2018</w:t>
      </w:r>
      <w:r w:rsidR="00086340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7D3E4E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752D7" w:rsidRDefault="00BE6EED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керівним ор</w:t>
      </w:r>
      <w:r w:rsid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ганом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фестивалю є Оргкомітет.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Виступи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фестивалю в конкурсній програмі оцінює професійне журі, до складу якого входять видатні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02B9C">
        <w:rPr>
          <w:rFonts w:ascii="Times New Roman" w:eastAsia="Times New Roman" w:hAnsi="Times New Roman" w:cs="Times New Roman"/>
          <w:sz w:val="28"/>
          <w:szCs w:val="28"/>
          <w:lang w:val="uk-UA"/>
        </w:rPr>
        <w:t>діячі культури, освіти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, мистецтва України та світу, визнані авторитети хореографічного та музичного мистецтва, представники органів та установ культури,</w:t>
      </w:r>
      <w:r w:rsidR="00B02B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освіти, творчих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6769">
        <w:rPr>
          <w:rFonts w:ascii="Times New Roman" w:eastAsia="Times New Roman" w:hAnsi="Times New Roman" w:cs="Times New Roman"/>
          <w:sz w:val="28"/>
          <w:szCs w:val="28"/>
          <w:lang w:val="uk-UA"/>
        </w:rPr>
        <w:t>спілок.</w:t>
      </w:r>
      <w:r w:rsid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E6E54" w:rsidRDefault="00CA075D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Учасники фестивалю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професійні та аматорські </w:t>
      </w:r>
      <w:r w:rsidR="004C4673">
        <w:rPr>
          <w:rFonts w:ascii="Times New Roman" w:eastAsia="Times New Roman" w:hAnsi="Times New Roman" w:cs="Times New Roman"/>
          <w:sz w:val="28"/>
          <w:szCs w:val="28"/>
          <w:lang w:val="uk-UA"/>
        </w:rPr>
        <w:t>хореографічні колективи: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фол</w:t>
      </w:r>
      <w:r w:rsidR="004C4673">
        <w:rPr>
          <w:rFonts w:ascii="Times New Roman" w:eastAsia="Times New Roman" w:hAnsi="Times New Roman" w:cs="Times New Roman"/>
          <w:sz w:val="28"/>
          <w:szCs w:val="28"/>
          <w:lang w:val="uk-UA"/>
        </w:rPr>
        <w:t>ьклорно-е</w:t>
      </w:r>
      <w:r w:rsidR="00076C49">
        <w:rPr>
          <w:rFonts w:ascii="Times New Roman" w:eastAsia="Times New Roman" w:hAnsi="Times New Roman" w:cs="Times New Roman"/>
          <w:sz w:val="28"/>
          <w:szCs w:val="28"/>
          <w:lang w:val="uk-UA"/>
        </w:rPr>
        <w:t>тнографічні</w:t>
      </w:r>
      <w:r w:rsidR="007D3E4E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96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5A3C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народно-сценічної</w:t>
      </w:r>
      <w:r w:rsidR="007D3E4E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хореографії</w:t>
      </w:r>
      <w:r w:rsidR="006F2C5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46EFD" w:rsidRPr="00546E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6EF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танцювальн</w:t>
      </w:r>
      <w:r w:rsidR="00546EF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46EF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6EFD">
        <w:rPr>
          <w:rFonts w:ascii="Times New Roman" w:eastAsia="Times New Roman" w:hAnsi="Times New Roman" w:cs="Times New Roman"/>
          <w:sz w:val="28"/>
          <w:szCs w:val="28"/>
          <w:lang w:val="uk-UA"/>
        </w:rPr>
        <w:t>групи</w:t>
      </w:r>
      <w:r w:rsidR="00546EF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</w:t>
      </w:r>
      <w:r w:rsidR="00546EFD">
        <w:rPr>
          <w:rFonts w:ascii="Times New Roman" w:eastAsia="Times New Roman" w:hAnsi="Times New Roman" w:cs="Times New Roman"/>
          <w:sz w:val="28"/>
          <w:szCs w:val="28"/>
          <w:lang w:val="uk-UA"/>
        </w:rPr>
        <w:t>ивів народної пісні та колективи</w:t>
      </w:r>
      <w:r w:rsidR="00076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C49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сучасної хореогр</w:t>
      </w:r>
      <w:r w:rsidR="00076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афії різних </w:t>
      </w:r>
      <w:r w:rsidR="00546EFD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напрямків та стилів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A07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Оргкомітет працює над тим,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щоб на фестивалі були представлені танцювальні колективи всіх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тнокультурн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регіонів України. </w:t>
      </w:r>
      <w:r w:rsidR="00C75D08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ередбачається запросити до участі в програмі фестивалю "ГопакФест" колективи народного танцю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діаспори країн Європи.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21BB4" w:rsidRDefault="00BE6EED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Танцювальний конкурс проводиться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номінаціях: </w:t>
      </w:r>
    </w:p>
    <w:p w:rsidR="00721BB4" w:rsidRPr="00A02943" w:rsidRDefault="00BE6EED" w:rsidP="00A02943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гопак фо</w:t>
      </w:r>
      <w:r w:rsidR="00974521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льклорно-етнографічний (вокал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46E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балет, оркестр);</w:t>
      </w:r>
    </w:p>
    <w:p w:rsidR="00721BB4" w:rsidRPr="00A02943" w:rsidRDefault="00974521" w:rsidP="00A02943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гопак </w:t>
      </w:r>
      <w:r w:rsidR="00BE6EE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народно-сценічний; </w:t>
      </w:r>
    </w:p>
    <w:p w:rsidR="00096769" w:rsidRDefault="00BE6EED" w:rsidP="00A02943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гопак стилізований; </w:t>
      </w:r>
    </w:p>
    <w:p w:rsidR="00721BB4" w:rsidRPr="00A02943" w:rsidRDefault="00BE6EED" w:rsidP="00A02943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чоловічий народний український танець різних регіонів України; </w:t>
      </w:r>
    </w:p>
    <w:p w:rsidR="00600EF2" w:rsidRDefault="00BE6EED" w:rsidP="00A02943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танець "Козачок"; </w:t>
      </w:r>
    </w:p>
    <w:p w:rsidR="00721BB4" w:rsidRPr="00A02943" w:rsidRDefault="00BE6EED" w:rsidP="00A02943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вільна номінац</w:t>
      </w:r>
      <w:r w:rsidR="007D3E4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ія - народний танець за вибором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учасника; </w:t>
      </w:r>
    </w:p>
    <w:p w:rsidR="00600EF2" w:rsidRDefault="00951925" w:rsidP="00600EF2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танцювальний двобій </w:t>
      </w:r>
      <w:r w:rsidR="00BE6EE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(батл)</w:t>
      </w:r>
      <w:r w:rsidR="009E6E5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1BB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творче танцювальне </w:t>
      </w:r>
      <w:r w:rsidR="00BE6EED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змагання солістів</w:t>
      </w:r>
      <w:r w:rsidR="008D3DC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виконавців</w:t>
      </w:r>
      <w:r w:rsidR="0002491C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чоловічої партії</w:t>
      </w:r>
      <w:r w:rsidR="008D3DC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гопака</w:t>
      </w:r>
      <w:r w:rsidR="0009676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00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E6E54" w:rsidRPr="00096769" w:rsidRDefault="00096769" w:rsidP="00096769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6769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 конкурсна номінація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676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51925" w:rsidRPr="00096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6EED" w:rsidRPr="00096769">
        <w:rPr>
          <w:rFonts w:ascii="Times New Roman" w:eastAsia="Times New Roman" w:hAnsi="Times New Roman" w:cs="Times New Roman"/>
          <w:sz w:val="28"/>
          <w:szCs w:val="28"/>
          <w:lang w:val="uk-UA"/>
        </w:rPr>
        <w:t>фольклорно-мистецький нап</w:t>
      </w:r>
      <w:r w:rsidR="008D3DC2" w:rsidRPr="00096769">
        <w:rPr>
          <w:rFonts w:ascii="Times New Roman" w:eastAsia="Times New Roman" w:hAnsi="Times New Roman" w:cs="Times New Roman"/>
          <w:sz w:val="28"/>
          <w:szCs w:val="28"/>
          <w:lang w:val="uk-UA"/>
        </w:rPr>
        <w:t>рямок бойового гопака,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3DC2" w:rsidRPr="00096769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BE6EED" w:rsidRPr="00096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передбачає участь осередків,</w:t>
      </w:r>
      <w:r w:rsidR="00951925" w:rsidRPr="00096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6EED" w:rsidRPr="00096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займаються мистецтвом бойового гопака. </w:t>
      </w:r>
    </w:p>
    <w:p w:rsidR="00425036" w:rsidRPr="00054DF2" w:rsidRDefault="00951925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E77EA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конкурсній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фестивальн</w:t>
      </w:r>
      <w:r w:rsidR="00FE77EA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ій програмі</w:t>
      </w:r>
      <w:r w:rsidR="00482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крім танцю "Г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опак</w:t>
      </w:r>
      <w:r w:rsidR="00482B81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E77EA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</w:t>
      </w:r>
      <w:r w:rsidR="00887BF4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а увага</w:t>
      </w:r>
      <w:r w:rsidR="00FE77EA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9E6E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приділяється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чоловічому народному українському танцю, в 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 одночасно втілюються такі риси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</w:t>
      </w:r>
      <w:r w:rsidR="00FE77EA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льного характеру як героїчність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волелюбність,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працьовитість, емоціональність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своєрідний народний гумор.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32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номінації чоловічий танець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</w:t>
      </w:r>
      <w:r w:rsidR="0063218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танцювальни</w:t>
      </w:r>
      <w:r w:rsidR="00632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колективів регіонів Західної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з їх особливою танцювальною культурою</w:t>
      </w:r>
      <w:r w:rsidR="00BE6EED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A3487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4A33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Дуже яскраво ці особливості </w:t>
      </w:r>
      <w:r w:rsidR="00054DF2">
        <w:rPr>
          <w:rFonts w:ascii="Times New Roman" w:eastAsia="Times New Roman" w:hAnsi="Times New Roman" w:cs="Times New Roman"/>
          <w:sz w:val="28"/>
          <w:szCs w:val="28"/>
          <w:lang w:val="uk-UA"/>
        </w:rPr>
        <w:t>відображаються</w:t>
      </w:r>
      <w:r w:rsidR="001D4A33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чоловічих танцях українських горців</w:t>
      </w:r>
      <w:r w:rsidR="00413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1D4A33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гуцулів,</w:t>
      </w:r>
      <w:r w:rsidR="00096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4A33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>де основним танцювальним дійством є сакральне коло.</w:t>
      </w:r>
      <w:r w:rsidR="004403E4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 з найдревніших в українській</w:t>
      </w:r>
      <w:r w:rsidR="00167351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народній</w:t>
      </w:r>
      <w:r w:rsidR="004403E4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традиції</w:t>
      </w:r>
      <w:r w:rsidR="00482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3E4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4A33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7351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4403E4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итуальний танець </w:t>
      </w:r>
      <w:r w:rsidR="00482B81">
        <w:rPr>
          <w:rFonts w:ascii="Times New Roman" w:eastAsia="Times New Roman" w:hAnsi="Times New Roman" w:cs="Times New Roman"/>
          <w:sz w:val="28"/>
          <w:szCs w:val="28"/>
          <w:lang w:val="uk-UA"/>
        </w:rPr>
        <w:t>чоловічої соціальної ініціації</w:t>
      </w:r>
      <w:r w:rsidR="00194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676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82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"А</w:t>
      </w:r>
      <w:r w:rsidR="004403E4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>ркан</w:t>
      </w:r>
      <w:r w:rsidR="00482B81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054DF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96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7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відроджений </w:t>
      </w:r>
      <w:r w:rsidR="00AF1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A77A8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нищівної війни</w:t>
      </w:r>
      <w:r w:rsidR="00AF187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A7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новою</w:t>
      </w:r>
      <w:r w:rsidR="00482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чоловічою</w:t>
      </w:r>
      <w:r w:rsidR="001A7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генерацією</w:t>
      </w:r>
      <w:r w:rsidR="00482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гуцулів</w:t>
      </w:r>
      <w:r w:rsidR="001A77A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96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77A8">
        <w:rPr>
          <w:rFonts w:ascii="Times New Roman" w:eastAsia="Times New Roman" w:hAnsi="Times New Roman" w:cs="Times New Roman"/>
          <w:sz w:val="28"/>
          <w:szCs w:val="28"/>
          <w:lang w:val="uk-UA"/>
        </w:rPr>
        <w:t>цей танець</w:t>
      </w:r>
      <w:r w:rsidR="004403E4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7351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сьогодні має особливе символічне значення, коли збувається ініціація </w:t>
      </w:r>
      <w:r w:rsidR="00167351" w:rsidRPr="00054DF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української нації.</w:t>
      </w:r>
      <w:r w:rsidR="00413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906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3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запальний,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3CB6">
        <w:rPr>
          <w:rFonts w:ascii="Times New Roman" w:eastAsia="Times New Roman" w:hAnsi="Times New Roman" w:cs="Times New Roman"/>
          <w:sz w:val="28"/>
          <w:szCs w:val="28"/>
          <w:lang w:val="uk-UA"/>
        </w:rPr>
        <w:t>вибуховий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06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межі </w:t>
      </w:r>
      <w:r w:rsidR="00737EF4">
        <w:rPr>
          <w:rFonts w:ascii="Times New Roman" w:eastAsia="Times New Roman" w:hAnsi="Times New Roman" w:cs="Times New Roman"/>
          <w:sz w:val="28"/>
          <w:szCs w:val="28"/>
          <w:lang w:val="uk-UA"/>
        </w:rPr>
        <w:t>людських можливостей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"Г</w:t>
      </w:r>
      <w:r w:rsidR="00413CB6">
        <w:rPr>
          <w:rFonts w:ascii="Times New Roman" w:eastAsia="Times New Roman" w:hAnsi="Times New Roman" w:cs="Times New Roman"/>
          <w:sz w:val="28"/>
          <w:szCs w:val="28"/>
          <w:lang w:val="uk-UA"/>
        </w:rPr>
        <w:t>опак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906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запорізьких козаків</w:t>
      </w:r>
      <w:r w:rsidR="00413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зосереджений</w:t>
      </w:r>
      <w:r w:rsidR="00902E6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13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6D28">
        <w:rPr>
          <w:rFonts w:ascii="Times New Roman" w:eastAsia="Times New Roman" w:hAnsi="Times New Roman" w:cs="Times New Roman"/>
          <w:sz w:val="28"/>
          <w:szCs w:val="28"/>
          <w:lang w:val="uk-UA"/>
        </w:rPr>
        <w:t>сконцентрований</w:t>
      </w:r>
      <w:r w:rsidR="00737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сакральною</w:t>
      </w:r>
      <w:r w:rsidR="00906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енергетичною магією кола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"А</w:t>
      </w:r>
      <w:r w:rsidR="00737EF4">
        <w:rPr>
          <w:rFonts w:ascii="Times New Roman" w:eastAsia="Times New Roman" w:hAnsi="Times New Roman" w:cs="Times New Roman"/>
          <w:sz w:val="28"/>
          <w:szCs w:val="28"/>
          <w:lang w:val="uk-UA"/>
        </w:rPr>
        <w:t>ркан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737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опришків</w:t>
      </w:r>
      <w:r w:rsidR="00AF7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 історично і етнічно невід'ємні складові єдиної</w:t>
      </w:r>
      <w:r w:rsidR="00902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народної культури</w:t>
      </w:r>
      <w:r w:rsidR="00AF7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2E6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нації -</w:t>
      </w:r>
      <w:r w:rsidR="00426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7A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української духовної громади. </w:t>
      </w:r>
      <w:r w:rsidR="00737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75D08" w:rsidRPr="0063218F" w:rsidRDefault="0030418B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н</w:t>
      </w:r>
      <w:r w:rsidR="00C75D08">
        <w:rPr>
          <w:rFonts w:ascii="Times New Roman" w:eastAsia="Times New Roman" w:hAnsi="Times New Roman" w:cs="Times New Roman"/>
          <w:sz w:val="28"/>
          <w:szCs w:val="28"/>
          <w:lang w:val="uk-UA"/>
        </w:rPr>
        <w:t>омі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нації</w:t>
      </w:r>
      <w:r w:rsidR="00C75D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C75D08">
        <w:rPr>
          <w:rFonts w:ascii="Times New Roman" w:eastAsia="Times New Roman" w:hAnsi="Times New Roman" w:cs="Times New Roman"/>
          <w:sz w:val="28"/>
          <w:szCs w:val="28"/>
          <w:lang w:val="uk-UA"/>
        </w:rPr>
        <w:t>гопак стилізований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 </w:t>
      </w:r>
      <w:r w:rsidR="00C75D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18F">
        <w:rPr>
          <w:rFonts w:ascii="Times New Roman" w:eastAsia="Times New Roman" w:hAnsi="Times New Roman" w:cs="Times New Roman"/>
          <w:sz w:val="28"/>
          <w:szCs w:val="28"/>
          <w:lang w:val="uk-UA"/>
        </w:rPr>
        <w:t>мається на увазі</w:t>
      </w:r>
      <w:r w:rsidR="00C75D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5D08" w:rsidRPr="0063218F">
        <w:rPr>
          <w:rFonts w:ascii="Times New Roman" w:eastAsia="Times New Roman" w:hAnsi="Times New Roman" w:cs="Times New Roman"/>
          <w:sz w:val="28"/>
          <w:szCs w:val="28"/>
          <w:lang w:val="uk-UA"/>
        </w:rPr>
        <w:t>танець, в якому поєднана танцювальна лексика сучасної хореографії з лексикою фольклорно - етнографічної, народно</w:t>
      </w:r>
      <w:r w:rsidR="000A0F0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5D08" w:rsidRPr="00632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сценічної хореографії </w:t>
      </w:r>
      <w:r w:rsidR="0063218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75D08" w:rsidRPr="00632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обов’язковим збереженням музичних, хореографічних,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3DC2">
        <w:rPr>
          <w:rFonts w:ascii="Times New Roman" w:eastAsia="Times New Roman" w:hAnsi="Times New Roman" w:cs="Times New Roman"/>
          <w:sz w:val="28"/>
          <w:szCs w:val="28"/>
          <w:lang w:val="uk-UA"/>
        </w:rPr>
        <w:t>сценічно</w:t>
      </w:r>
      <w:r w:rsidR="000A0F0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5D08" w:rsidRPr="00632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постановчих (в т.ч. сценічного вбрання), </w:t>
      </w:r>
      <w:r w:rsidR="0063218F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композиційних</w:t>
      </w:r>
      <w:r w:rsidR="00C75D08" w:rsidRPr="0063218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32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5D08" w:rsidRPr="00632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сюжетних особливостей </w:t>
      </w:r>
      <w:r w:rsidR="0063218F">
        <w:rPr>
          <w:rFonts w:ascii="Times New Roman" w:eastAsia="Times New Roman" w:hAnsi="Times New Roman" w:cs="Times New Roman"/>
          <w:sz w:val="28"/>
          <w:szCs w:val="28"/>
          <w:lang w:val="uk-UA"/>
        </w:rPr>
        <w:t>гопака.</w:t>
      </w:r>
    </w:p>
    <w:p w:rsidR="009E6E54" w:rsidRDefault="00C75D08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Танцювальні колективи ви</w:t>
      </w:r>
      <w:r w:rsidR="00951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конують два танці, один з яких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може бути у вільн</w:t>
      </w:r>
      <w:r w:rsidR="00951925">
        <w:rPr>
          <w:rFonts w:ascii="Times New Roman" w:eastAsia="Times New Roman" w:hAnsi="Times New Roman" w:cs="Times New Roman"/>
          <w:sz w:val="28"/>
          <w:szCs w:val="28"/>
          <w:lang w:val="uk-UA"/>
        </w:rPr>
        <w:t>ій номінації (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народний танець за вибором учасника</w:t>
      </w:r>
      <w:r w:rsidR="0095192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F29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 рівнем виконавців учасники поділяються 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29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аматорські,</w:t>
      </w:r>
      <w:r w:rsidR="008F29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студентські, </w:t>
      </w:r>
      <w:r w:rsidR="00BE6EED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професійні танцювальні колективи.</w:t>
      </w:r>
    </w:p>
    <w:p w:rsidR="008F2961" w:rsidRDefault="00BE6EED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учасники фестивалю нагороджуються дипломами учасника, отримують пам'ятні подарунки, забезпечуються рекламно-сувенірною п</w:t>
      </w:r>
      <w:r w:rsidR="008F29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родукцією фестивалю. Переможці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отримують дипломи, кубки, медалі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інші пам’ятні відзнаки.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Вища нагорода фестивалю </w:t>
      </w:r>
      <w:r w:rsidR="00721BB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Гран-Прі.</w:t>
      </w:r>
    </w:p>
    <w:p w:rsidR="00AF187E" w:rsidRDefault="00BE6EED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Організатори та спонсори фестивалю встанови</w:t>
      </w:r>
      <w:r w:rsidR="008F2961">
        <w:rPr>
          <w:rFonts w:ascii="Times New Roman" w:eastAsia="Times New Roman" w:hAnsi="Times New Roman" w:cs="Times New Roman"/>
          <w:sz w:val="28"/>
          <w:szCs w:val="28"/>
          <w:lang w:val="uk-UA"/>
        </w:rPr>
        <w:t>ли спеціальні призи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F29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 яких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іменні призи від видатних хореографів та виконавців сучасної української народної хореографії. </w:t>
      </w:r>
    </w:p>
    <w:p w:rsidR="008F2961" w:rsidRPr="00AF187E" w:rsidRDefault="001C234B" w:rsidP="00AF187E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F13CA4"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та розширення аудиторії та більш ефективної пропаганди у</w:t>
      </w:r>
      <w:r w:rsidR="00CD3C12"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>країнської народної творчості</w:t>
      </w:r>
      <w:r w:rsidR="00F13CA4"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Оргкомітет</w:t>
      </w:r>
      <w:r w:rsidR="00CD3C12"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фестивалю</w:t>
      </w:r>
      <w:r w:rsidR="008F2961"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3CA4"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оголошує</w:t>
      </w:r>
      <w:r w:rsidR="00CD3C12"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</w:t>
      </w:r>
      <w:r w:rsidR="00F13CA4"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3C12"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>творчі конкурси</w:t>
      </w:r>
      <w:r w:rsidR="00AF187E"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присвячені темі українського народного танцю  </w:t>
      </w:r>
      <w:r w:rsidR="00CD3C12" w:rsidRPr="00AF1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наступними номінаціями: </w:t>
      </w:r>
    </w:p>
    <w:p w:rsidR="008F2961" w:rsidRPr="00A02943" w:rsidRDefault="00CD3C12" w:rsidP="00A02943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</w:t>
      </w:r>
      <w:r w:rsidR="008F2961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відеофільмів;</w:t>
      </w:r>
      <w:r w:rsidR="008F2961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F2961" w:rsidRPr="001C234B" w:rsidRDefault="00CD3C12" w:rsidP="001C234B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34B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конкурси-виставки</w:t>
      </w:r>
      <w:r w:rsidR="009A3487" w:rsidRPr="001C23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3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виконаних </w:t>
      </w:r>
      <w:r w:rsidR="008F2961" w:rsidRPr="001C23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різних </w:t>
      </w:r>
      <w:r w:rsidRPr="001C234B">
        <w:rPr>
          <w:rFonts w:ascii="Times New Roman" w:eastAsia="Times New Roman" w:hAnsi="Times New Roman" w:cs="Times New Roman"/>
          <w:sz w:val="28"/>
          <w:szCs w:val="28"/>
          <w:lang w:val="uk-UA"/>
        </w:rPr>
        <w:t>жанрах фотографій та робіт образотворчого мистецтва;</w:t>
      </w:r>
      <w:r w:rsidR="009A3487" w:rsidRPr="001C23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F2961" w:rsidRPr="001C234B" w:rsidRDefault="00CD3C12" w:rsidP="001C234B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3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конкурс-виставка аматорських та професійних робіт художників-модельєрів та дизайнерів одягу в жанрі сценічного костюму для виконання стилізованого </w:t>
      </w:r>
      <w:r w:rsidR="002F672E" w:rsidRPr="001C23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українського народного танцю та </w:t>
      </w:r>
      <w:r w:rsidRPr="001C234B">
        <w:rPr>
          <w:rFonts w:ascii="Times New Roman" w:eastAsia="Times New Roman" w:hAnsi="Times New Roman" w:cs="Times New Roman"/>
          <w:sz w:val="28"/>
          <w:szCs w:val="28"/>
          <w:lang w:val="uk-UA"/>
        </w:rPr>
        <w:t>моделей одягу в українському фольклорному стилі;</w:t>
      </w:r>
      <w:r w:rsidR="009A3487" w:rsidRPr="001C23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E6E54" w:rsidRPr="00A02943" w:rsidRDefault="00CD3C12" w:rsidP="001C234B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 письмових творів </w:t>
      </w:r>
      <w:r w:rsidR="008F2961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вигляді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672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есе серед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студентів та викладачів хореографічних факультетів, хореографів і викон</w:t>
      </w:r>
      <w:r w:rsidR="004C038C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авців народного танцю за темою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"У</w:t>
      </w:r>
      <w:r w:rsidR="009E6E5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країнський народний танець - </w:t>
      </w:r>
      <w:r w:rsidR="008F2961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минуле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F2961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сучасне та майбутнє".</w:t>
      </w:r>
      <w:r w:rsidR="009E6E54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F672E" w:rsidRPr="00A02943" w:rsidRDefault="00F13CA4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Оцінювати</w:t>
      </w:r>
      <w:r w:rsidR="00CD3C1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конкурсні роботи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1AC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буде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компетентне журі</w:t>
      </w:r>
      <w:r w:rsidR="002F672E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відповідне до номінації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038C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а підсумки і нагородження переможців буде проводитись під час проведення фестивалю</w:t>
      </w:r>
      <w:r w:rsidR="00CD3C12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2491C" w:rsidRDefault="00BE6EED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 фестивалі реалізується благодійна програма для дітей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77D9">
        <w:rPr>
          <w:rFonts w:ascii="Times New Roman" w:eastAsia="Times New Roman" w:hAnsi="Times New Roman" w:cs="Times New Roman"/>
          <w:sz w:val="28"/>
          <w:szCs w:val="28"/>
          <w:lang w:val="uk-UA"/>
        </w:rPr>
        <w:t>сиріт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, вихованців дитячи</w:t>
      </w:r>
      <w:r w:rsidR="000C1AC9">
        <w:rPr>
          <w:rFonts w:ascii="Times New Roman" w:eastAsia="Times New Roman" w:hAnsi="Times New Roman" w:cs="Times New Roman"/>
          <w:sz w:val="28"/>
          <w:szCs w:val="28"/>
          <w:lang w:val="uk-UA"/>
        </w:rPr>
        <w:t>х будинків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, та дітей і дорослих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з особливими потребами.</w:t>
      </w:r>
    </w:p>
    <w:p w:rsidR="00A02943" w:rsidRDefault="00BE6EED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 фестивалю будуть</w:t>
      </w:r>
      <w:r w:rsidR="000C1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висвітлюватись у</w:t>
      </w:r>
      <w:r w:rsidR="00CD3C12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3C12" w:rsidRPr="00763255">
        <w:rPr>
          <w:rFonts w:ascii="Times New Roman" w:eastAsia="Times New Roman" w:hAnsi="Times New Roman" w:cs="Times New Roman"/>
          <w:sz w:val="28"/>
          <w:szCs w:val="28"/>
          <w:lang w:val="uk-UA"/>
        </w:rPr>
        <w:t>ЗМІ</w:t>
      </w:r>
      <w:r w:rsidR="007632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3C12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транслюватися </w:t>
      </w:r>
      <w:r w:rsidR="000C1AC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режимі онлайн на телевізійному </w:t>
      </w:r>
      <w:r w:rsidR="003D5F75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каналі ПІКУТВ (Першій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F75"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</w:t>
      </w:r>
      <w:r w:rsidRPr="00E752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канал України) </w:t>
      </w:r>
      <w:r w:rsidR="000C1AC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вільному доступі для всіх користувачів </w:t>
      </w:r>
      <w:r w:rsidR="003D5F7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Інтернету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будь якому</w:t>
      </w:r>
      <w:r w:rsidR="009677D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пристрої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E6E54" w:rsidRPr="00A02943" w:rsidRDefault="00BE6EED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 трансляція надасть можливість "народного голосування",</w:t>
      </w:r>
      <w:r w:rsidR="000C1AC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значн</w:t>
      </w:r>
      <w:r w:rsidR="009F58B9">
        <w:rPr>
          <w:rFonts w:ascii="Times New Roman" w:eastAsia="Times New Roman" w:hAnsi="Times New Roman" w:cs="Times New Roman"/>
          <w:sz w:val="28"/>
          <w:szCs w:val="28"/>
          <w:lang w:val="uk-UA"/>
        </w:rPr>
        <w:t>о розширить</w:t>
      </w:r>
      <w:r w:rsidR="000C1AC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аудиторію глядачів.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0C1AC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комунікаційних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можливостей </w:t>
      </w:r>
      <w:r w:rsidR="003D5F75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Інтернету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дає можливість візуального спілкування </w:t>
      </w:r>
      <w:r w:rsidR="000C1AC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віртуальної участі </w:t>
      </w:r>
      <w:r w:rsidR="000C1AC9"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заходах фестивалю представників</w:t>
      </w:r>
      <w:r w:rsidR="009A3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9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українських діаспор. </w:t>
      </w:r>
    </w:p>
    <w:p w:rsidR="00EA240D" w:rsidRDefault="00BE6EED" w:rsidP="00EA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Організат</w:t>
      </w:r>
      <w:r w:rsidR="009E6E54"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ори фестивалю сподіваються, що </w:t>
      </w:r>
      <w:r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Міжнародний фестиваль українського </w:t>
      </w:r>
      <w:r w:rsidR="009E6E54"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народного танцю</w:t>
      </w:r>
      <w:r w:rsidR="000C1AC9"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6E54"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>"ГопакФест"</w:t>
      </w:r>
      <w:r w:rsidR="000C1AC9"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6E54"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стане </w:t>
      </w:r>
      <w:r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>помітною подією на культурному просторі України та послужить</w:t>
      </w:r>
      <w:r w:rsidR="009A3487"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>справі збереження, розвитку та пропаганді української національної культури</w:t>
      </w:r>
      <w:r w:rsidR="00EA240D" w:rsidRPr="00EA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об’єднання українців усього світу на засадах спільної історико-культурної </w:t>
      </w:r>
      <w:r w:rsidR="00EA240D">
        <w:rPr>
          <w:rFonts w:ascii="Times New Roman" w:eastAsia="Times New Roman" w:hAnsi="Times New Roman" w:cs="Times New Roman"/>
          <w:sz w:val="28"/>
          <w:szCs w:val="28"/>
          <w:lang w:val="uk-UA"/>
        </w:rPr>
        <w:t>спадщини.</w:t>
      </w:r>
    </w:p>
    <w:p w:rsidR="00A51094" w:rsidRDefault="00A51094" w:rsidP="00EA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1094" w:rsidRDefault="00A51094" w:rsidP="00EA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1094" w:rsidRPr="00A51094" w:rsidRDefault="00A51094" w:rsidP="00A51094">
      <w:pPr>
        <w:spacing w:after="240" w:line="240" w:lineRule="auto"/>
        <w:ind w:left="459" w:hanging="459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/>
        </w:rPr>
      </w:pPr>
      <w:r w:rsidRPr="00A5109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/>
        </w:rPr>
        <w:t>Контактні данні організаторів:</w:t>
      </w:r>
    </w:p>
    <w:p w:rsidR="00A51094" w:rsidRPr="00A51094" w:rsidRDefault="00A51094" w:rsidP="00A51094">
      <w:pPr>
        <w:pStyle w:val="a3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510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Вероніка</w:t>
      </w:r>
      <w:r w:rsidRPr="00A510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A510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Кухтіна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– голова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оргкомітету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фестивалю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 xml:space="preserve">(067) 549-89-80 </w:t>
      </w:r>
    </w:p>
    <w:p w:rsidR="00A51094" w:rsidRPr="00A51094" w:rsidRDefault="00A51094" w:rsidP="00A51094">
      <w:pPr>
        <w:pStyle w:val="a3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510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Ган</w:t>
      </w:r>
      <w:r w:rsidR="002C5D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н</w:t>
      </w:r>
      <w:r w:rsidRPr="00A510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 Андрющенко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координатор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фестивалю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(067) 909-13-61</w:t>
      </w:r>
    </w:p>
    <w:p w:rsidR="00A51094" w:rsidRPr="00A51094" w:rsidRDefault="00A51094" w:rsidP="00A51094">
      <w:pPr>
        <w:pStyle w:val="a3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10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Оргкомітет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– (097) 076-65-48 </w:t>
      </w:r>
    </w:p>
    <w:p w:rsidR="00987F2A" w:rsidRPr="00987F2A" w:rsidRDefault="00987F2A" w:rsidP="00A51094">
      <w:pPr>
        <w:pStyle w:val="a3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A4D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Сайт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www.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hopakfest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com</w:t>
      </w:r>
    </w:p>
    <w:p w:rsidR="00A51094" w:rsidRPr="00A51094" w:rsidRDefault="00A51094" w:rsidP="00A51094">
      <w:pPr>
        <w:pStyle w:val="a3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510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Пошта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</w:t>
      </w:r>
      <w:hyperlink r:id="rId8" w:history="1">
        <w:r w:rsidRPr="00A51094">
          <w:rPr>
            <w:rFonts w:ascii="Times New Roman" w:eastAsia="Times New Roman" w:hAnsi="Times New Roman" w:cs="Times New Roman"/>
            <w:color w:val="222222"/>
            <w:sz w:val="28"/>
            <w:szCs w:val="28"/>
            <w:lang w:val="uk-UA" w:eastAsia="ru-RU"/>
          </w:rPr>
          <w:t>info@hopakfest.com</w:t>
        </w:r>
      </w:hyperlink>
    </w:p>
    <w:p w:rsidR="00A51094" w:rsidRPr="00A51094" w:rsidRDefault="00A51094" w:rsidP="00A51094">
      <w:pPr>
        <w:pStyle w:val="a3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510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Заявки 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zayavka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hopakfest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com</w:t>
      </w:r>
    </w:p>
    <w:p w:rsidR="00A51094" w:rsidRPr="00A51094" w:rsidRDefault="00A51094" w:rsidP="00A51094">
      <w:pPr>
        <w:pStyle w:val="a3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510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Фейсбук</w:t>
      </w:r>
      <w:r w:rsidRPr="00A510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https://www.facebook.com/gopakfest</w:t>
      </w:r>
    </w:p>
    <w:p w:rsidR="00A51094" w:rsidRPr="00A51094" w:rsidRDefault="00A51094" w:rsidP="00EA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2943" w:rsidRDefault="00A02943" w:rsidP="009F5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2943" w:rsidRPr="00A02943" w:rsidRDefault="00A02943" w:rsidP="00A0294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02943" w:rsidRPr="00A02943" w:rsidSect="00324659">
      <w:footerReference w:type="default" r:id="rId9"/>
      <w:pgSz w:w="11906" w:h="16838"/>
      <w:pgMar w:top="568" w:right="566" w:bottom="851" w:left="1418" w:header="709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1B" w:rsidRDefault="0090501B" w:rsidP="00324659">
      <w:pPr>
        <w:spacing w:after="0" w:line="240" w:lineRule="auto"/>
      </w:pPr>
      <w:r>
        <w:separator/>
      </w:r>
    </w:p>
  </w:endnote>
  <w:endnote w:type="continuationSeparator" w:id="1">
    <w:p w:rsidR="0090501B" w:rsidRDefault="0090501B" w:rsidP="0032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A" w:rsidRDefault="00A63C0B">
    <w:pPr>
      <w:pStyle w:val="a9"/>
      <w:jc w:val="center"/>
    </w:pPr>
    <w:r>
      <w:rPr>
        <w:lang w:val="en-US"/>
      </w:rPr>
      <w:t>-</w:t>
    </w:r>
    <w:sdt>
      <w:sdtPr>
        <w:id w:val="60604627"/>
        <w:docPartObj>
          <w:docPartGallery w:val="Page Numbers (Bottom of Page)"/>
          <w:docPartUnique/>
        </w:docPartObj>
      </w:sdtPr>
      <w:sdtContent>
        <w:fldSimple w:instr=" PAGE   \* MERGEFORMAT ">
          <w:r w:rsidR="00605397">
            <w:rPr>
              <w:noProof/>
            </w:rPr>
            <w:t>3</w:t>
          </w:r>
        </w:fldSimple>
        <w:r>
          <w:rPr>
            <w:lang w:val="en-US"/>
          </w:rPr>
          <w:t>-</w:t>
        </w:r>
      </w:sdtContent>
    </w:sdt>
  </w:p>
  <w:p w:rsidR="007F2ECA" w:rsidRDefault="007F2E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1B" w:rsidRDefault="0090501B" w:rsidP="00324659">
      <w:pPr>
        <w:spacing w:after="0" w:line="240" w:lineRule="auto"/>
      </w:pPr>
      <w:r>
        <w:separator/>
      </w:r>
    </w:p>
  </w:footnote>
  <w:footnote w:type="continuationSeparator" w:id="1">
    <w:p w:rsidR="0090501B" w:rsidRDefault="0090501B" w:rsidP="0032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F8A"/>
    <w:multiLevelType w:val="hybridMultilevel"/>
    <w:tmpl w:val="9B0A6D7A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0B0C7B0F"/>
    <w:multiLevelType w:val="hybridMultilevel"/>
    <w:tmpl w:val="A382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524"/>
    <w:multiLevelType w:val="hybridMultilevel"/>
    <w:tmpl w:val="76EE2D6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1F506CE8"/>
    <w:multiLevelType w:val="hybridMultilevel"/>
    <w:tmpl w:val="7C8C6D74"/>
    <w:lvl w:ilvl="0" w:tplc="0419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>
    <w:nsid w:val="391D3A21"/>
    <w:multiLevelType w:val="hybridMultilevel"/>
    <w:tmpl w:val="74C4F7A4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3A714374"/>
    <w:multiLevelType w:val="hybridMultilevel"/>
    <w:tmpl w:val="F7F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75BD"/>
    <w:multiLevelType w:val="hybridMultilevel"/>
    <w:tmpl w:val="4D50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C5313"/>
    <w:multiLevelType w:val="hybridMultilevel"/>
    <w:tmpl w:val="8EB2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EED"/>
    <w:rsid w:val="0002491C"/>
    <w:rsid w:val="00044352"/>
    <w:rsid w:val="00054DF2"/>
    <w:rsid w:val="00074159"/>
    <w:rsid w:val="00076C49"/>
    <w:rsid w:val="00086340"/>
    <w:rsid w:val="000868C2"/>
    <w:rsid w:val="00096769"/>
    <w:rsid w:val="000A0F0F"/>
    <w:rsid w:val="000B3652"/>
    <w:rsid w:val="000C1AC9"/>
    <w:rsid w:val="000C7DBB"/>
    <w:rsid w:val="001031A3"/>
    <w:rsid w:val="00155AC3"/>
    <w:rsid w:val="00167351"/>
    <w:rsid w:val="00194795"/>
    <w:rsid w:val="00194955"/>
    <w:rsid w:val="001A77A8"/>
    <w:rsid w:val="001C234B"/>
    <w:rsid w:val="001D4A33"/>
    <w:rsid w:val="00216892"/>
    <w:rsid w:val="002646D8"/>
    <w:rsid w:val="002C5DB9"/>
    <w:rsid w:val="002C7F00"/>
    <w:rsid w:val="002E7EBA"/>
    <w:rsid w:val="002F672E"/>
    <w:rsid w:val="00303712"/>
    <w:rsid w:val="0030418B"/>
    <w:rsid w:val="00320899"/>
    <w:rsid w:val="00324659"/>
    <w:rsid w:val="00341F11"/>
    <w:rsid w:val="003B77BB"/>
    <w:rsid w:val="003C6950"/>
    <w:rsid w:val="003D59DF"/>
    <w:rsid w:val="003D5F75"/>
    <w:rsid w:val="003E446A"/>
    <w:rsid w:val="003F3F37"/>
    <w:rsid w:val="00413CB6"/>
    <w:rsid w:val="00425036"/>
    <w:rsid w:val="00426338"/>
    <w:rsid w:val="004403E4"/>
    <w:rsid w:val="00453F35"/>
    <w:rsid w:val="00461BD9"/>
    <w:rsid w:val="00480002"/>
    <w:rsid w:val="00482B81"/>
    <w:rsid w:val="004A4DBA"/>
    <w:rsid w:val="004B4D36"/>
    <w:rsid w:val="004C038C"/>
    <w:rsid w:val="004C4673"/>
    <w:rsid w:val="004D734E"/>
    <w:rsid w:val="0051590B"/>
    <w:rsid w:val="00515E12"/>
    <w:rsid w:val="00525104"/>
    <w:rsid w:val="00546EFD"/>
    <w:rsid w:val="005965BC"/>
    <w:rsid w:val="005E1265"/>
    <w:rsid w:val="005F3687"/>
    <w:rsid w:val="005F5876"/>
    <w:rsid w:val="00600EF2"/>
    <w:rsid w:val="00605397"/>
    <w:rsid w:val="00624001"/>
    <w:rsid w:val="0063218F"/>
    <w:rsid w:val="006B1799"/>
    <w:rsid w:val="006F2C5D"/>
    <w:rsid w:val="00721BB4"/>
    <w:rsid w:val="00737EF4"/>
    <w:rsid w:val="007560C7"/>
    <w:rsid w:val="00763255"/>
    <w:rsid w:val="007D1BCB"/>
    <w:rsid w:val="007D3E4E"/>
    <w:rsid w:val="007F2ECA"/>
    <w:rsid w:val="00887BF4"/>
    <w:rsid w:val="008A4E32"/>
    <w:rsid w:val="008D3DC2"/>
    <w:rsid w:val="008F2961"/>
    <w:rsid w:val="00902E64"/>
    <w:rsid w:val="009046F4"/>
    <w:rsid w:val="0090501B"/>
    <w:rsid w:val="00906D28"/>
    <w:rsid w:val="00915FA3"/>
    <w:rsid w:val="00951925"/>
    <w:rsid w:val="009677D9"/>
    <w:rsid w:val="00974521"/>
    <w:rsid w:val="0098107F"/>
    <w:rsid w:val="00987F2A"/>
    <w:rsid w:val="009A3487"/>
    <w:rsid w:val="009B2B6D"/>
    <w:rsid w:val="009B303D"/>
    <w:rsid w:val="009E6E54"/>
    <w:rsid w:val="009F2902"/>
    <w:rsid w:val="009F58B9"/>
    <w:rsid w:val="00A02943"/>
    <w:rsid w:val="00A300A2"/>
    <w:rsid w:val="00A44B85"/>
    <w:rsid w:val="00A51094"/>
    <w:rsid w:val="00A63C0B"/>
    <w:rsid w:val="00A83A12"/>
    <w:rsid w:val="00AD2BDD"/>
    <w:rsid w:val="00AF187E"/>
    <w:rsid w:val="00AF7A8C"/>
    <w:rsid w:val="00B02B9C"/>
    <w:rsid w:val="00B04140"/>
    <w:rsid w:val="00B64A9A"/>
    <w:rsid w:val="00BB2E51"/>
    <w:rsid w:val="00BB5F53"/>
    <w:rsid w:val="00BE61E5"/>
    <w:rsid w:val="00BE6EED"/>
    <w:rsid w:val="00BF795F"/>
    <w:rsid w:val="00C05580"/>
    <w:rsid w:val="00C0601B"/>
    <w:rsid w:val="00C13285"/>
    <w:rsid w:val="00C56E5C"/>
    <w:rsid w:val="00C63F20"/>
    <w:rsid w:val="00C75D08"/>
    <w:rsid w:val="00C823DF"/>
    <w:rsid w:val="00CA038B"/>
    <w:rsid w:val="00CA075D"/>
    <w:rsid w:val="00CC6F33"/>
    <w:rsid w:val="00CD3C12"/>
    <w:rsid w:val="00D30459"/>
    <w:rsid w:val="00D41009"/>
    <w:rsid w:val="00D4521D"/>
    <w:rsid w:val="00D539CB"/>
    <w:rsid w:val="00E21BFC"/>
    <w:rsid w:val="00E300BE"/>
    <w:rsid w:val="00E50E74"/>
    <w:rsid w:val="00E752D7"/>
    <w:rsid w:val="00EA240D"/>
    <w:rsid w:val="00EC75B4"/>
    <w:rsid w:val="00ED1932"/>
    <w:rsid w:val="00EE5A3C"/>
    <w:rsid w:val="00F06C20"/>
    <w:rsid w:val="00F13CA4"/>
    <w:rsid w:val="00F33368"/>
    <w:rsid w:val="00F3496E"/>
    <w:rsid w:val="00F34974"/>
    <w:rsid w:val="00F62BE8"/>
    <w:rsid w:val="00F803F2"/>
    <w:rsid w:val="00FB744B"/>
    <w:rsid w:val="00FC47D5"/>
    <w:rsid w:val="00FC5D67"/>
    <w:rsid w:val="00FD2DAB"/>
    <w:rsid w:val="00FE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4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A02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0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2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6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2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6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pakfe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64</cp:revision>
  <cp:lastPrinted>2016-11-30T08:10:00Z</cp:lastPrinted>
  <dcterms:created xsi:type="dcterms:W3CDTF">2016-11-23T20:21:00Z</dcterms:created>
  <dcterms:modified xsi:type="dcterms:W3CDTF">2017-11-04T16:16:00Z</dcterms:modified>
</cp:coreProperties>
</file>